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8"/>
          <w:szCs w:val="48"/>
          <w:u w:val="single"/>
          <w:rtl w:val="0"/>
        </w:rPr>
        <w:t xml:space="preserve">Padlet Non-Fiction QR Codes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224.0" w:type="dxa"/>
        <w:jc w:val="left"/>
        <w:tblLayout w:type="fixed"/>
        <w:tblLook w:val="0600"/>
      </w:tblPr>
      <w:tblGrid>
        <w:gridCol w:w="3408"/>
        <w:gridCol w:w="3408"/>
        <w:gridCol w:w="3408"/>
        <w:tblGridChange w:id="0">
          <w:tblGrid>
            <w:gridCol w:w="3408"/>
            <w:gridCol w:w="3408"/>
            <w:gridCol w:w="3408"/>
          </w:tblGrid>
        </w:tblGridChange>
      </w:tblGrid>
      <w:t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Group 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219200" cy="1219200"/>
                  <wp:effectExtent b="0" l="0" r="0" t="0"/>
                  <wp:docPr id="6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Group 2</w:t>
            </w:r>
          </w:p>
        </w:tc>
      </w:tr>
      <w:tr>
        <w:tc>
          <w:tcPr>
            <w:tcBorders>
              <w:lef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219200" cy="1219200"/>
                  <wp:effectExtent b="0" l="0" r="0" t="0"/>
                  <wp:docPr id="10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Group 3</w:t>
            </w:r>
          </w:p>
        </w:tc>
        <w:tc>
          <w:tcPr>
            <w:tcBorders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219200" cy="1219200"/>
                  <wp:effectExtent b="0" l="0" r="0" t="0"/>
                  <wp:docPr id="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Group 4</w:t>
            </w:r>
          </w:p>
        </w:tc>
      </w:tr>
      <w:tr>
        <w:tc>
          <w:tcPr>
            <w:tcBorders>
              <w:lef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219200" cy="1219200"/>
                  <wp:effectExtent b="0" l="0" r="0" t="0"/>
                  <wp:docPr id="7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Group 5</w:t>
            </w:r>
          </w:p>
        </w:tc>
        <w:tc>
          <w:tcPr>
            <w:tcBorders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219200" cy="1219200"/>
                  <wp:effectExtent b="0" l="0" r="0" t="0"/>
                  <wp:docPr id="1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Group 6</w:t>
            </w:r>
          </w:p>
        </w:tc>
      </w:tr>
      <w:tr>
        <w:tc>
          <w:tcPr>
            <w:tcBorders>
              <w:top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219200" cy="1219200"/>
                  <wp:effectExtent b="0" l="0" r="0" t="0"/>
                  <wp:docPr id="5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Group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219200" cy="1219200"/>
                  <wp:effectExtent b="0" l="0" r="0" t="0"/>
                  <wp:docPr id="8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Group 8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219200" cy="1219200"/>
                  <wp:effectExtent b="0" l="0" r="0" t="0"/>
                  <wp:docPr id="13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Group 9</w:t>
            </w:r>
          </w:p>
        </w:tc>
        <w:tc>
          <w:tcPr>
            <w:tcBorders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Group 10</w:t>
            </w:r>
          </w:p>
        </w:tc>
      </w:tr>
      <w:tr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219200" cy="1219200"/>
                  <wp:effectExtent b="0" l="0" r="0" t="0"/>
                  <wp:docPr id="9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219200" cy="1219200"/>
                  <wp:effectExtent b="0" l="0" r="0" t="0"/>
                  <wp:docPr id="4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Group 11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219200" cy="1219200"/>
                  <wp:effectExtent b="0" l="0" r="0" t="0"/>
                  <wp:docPr id="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Group 12</w:t>
            </w:r>
          </w:p>
        </w:tc>
        <w:tc>
          <w:tcPr>
            <w:tcBorders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Group 13</w:t>
            </w:r>
          </w:p>
        </w:tc>
      </w:tr>
      <w:tr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219200" cy="1219200"/>
                  <wp:effectExtent b="0" l="0" r="0" t="0"/>
                  <wp:docPr id="11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1219200" cy="1219200"/>
                  <wp:effectExtent b="0" l="0" r="0" t="0"/>
                  <wp:docPr id="12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9.png"/><Relationship Id="rId10" Type="http://schemas.openxmlformats.org/officeDocument/2006/relationships/image" Target="media/image16.png"/><Relationship Id="rId13" Type="http://schemas.openxmlformats.org/officeDocument/2006/relationships/image" Target="media/image20.png"/><Relationship Id="rId12" Type="http://schemas.openxmlformats.org/officeDocument/2006/relationships/image" Target="media/image25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3.png"/><Relationship Id="rId15" Type="http://schemas.openxmlformats.org/officeDocument/2006/relationships/image" Target="media/image12.png"/><Relationship Id="rId14" Type="http://schemas.openxmlformats.org/officeDocument/2006/relationships/image" Target="media/image15.png"/><Relationship Id="rId17" Type="http://schemas.openxmlformats.org/officeDocument/2006/relationships/image" Target="media/image24.png"/><Relationship Id="rId16" Type="http://schemas.openxmlformats.org/officeDocument/2006/relationships/image" Target="media/image23.png"/><Relationship Id="rId5" Type="http://schemas.openxmlformats.org/officeDocument/2006/relationships/image" Target="media/image17.png"/><Relationship Id="rId6" Type="http://schemas.openxmlformats.org/officeDocument/2006/relationships/image" Target="media/image22.png"/><Relationship Id="rId7" Type="http://schemas.openxmlformats.org/officeDocument/2006/relationships/image" Target="media/image13.png"/><Relationship Id="rId8" Type="http://schemas.openxmlformats.org/officeDocument/2006/relationships/image" Target="media/image18.png"/></Relationships>
</file>