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40" w:before="0" w:line="240" w:lineRule="auto"/>
        <w:ind w:left="162.00000000000017" w:firstLine="0"/>
        <w:contextualSpacing w:val="0"/>
        <w:jc w:val="center"/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Grade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b w:val="1"/>
          <w:rtl w:val="0"/>
        </w:rPr>
        <w:t xml:space="preserve">_4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_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Subject:</w:t>
      </w:r>
      <w:r w:rsidDel="00000000" w:rsidR="00000000" w:rsidRPr="00000000">
        <w:rPr>
          <w:b w:val="1"/>
          <w:color w:val="000000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 Social Studies     </w:t>
      </w: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  </w:t>
      </w:r>
      <w:r w:rsidDel="00000000" w:rsidR="00000000" w:rsidRPr="00000000">
        <w:rPr>
          <w:b w:val="1"/>
          <w:rtl w:val="0"/>
        </w:rPr>
        <w:t xml:space="preserve">Time-frame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_90 minutes________</w:t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hyperlink r:id="rId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0"/>
            <w:szCs w:val="20"/>
            <w:highlight w:val="white"/>
            <w:u w:val="single"/>
            <w:rtl w:val="0"/>
          </w:rPr>
          <w:t xml:space="preserve">Click here for online copy found at mrcaseyhrsb.weebly.com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highlight w:val="white"/>
          <w:u w:val="single"/>
          <w:rtl w:val="0"/>
        </w:rPr>
        <w:t xml:space="preserve">The Flag of We: Augmented Reality</w:t>
      </w:r>
    </w:p>
    <w:p w:rsidR="00000000" w:rsidDel="00000000" w:rsidP="00000000" w:rsidRDefault="00000000" w:rsidRPr="00000000">
      <w:pPr>
        <w:spacing w:after="40" w:lineRule="auto"/>
        <w:contextualSpacing w:val="0"/>
        <w:jc w:val="center"/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rtl w:val="0"/>
        </w:rPr>
        <w:t xml:space="preserve">(Lesson #10 from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8"/>
            <w:szCs w:val="28"/>
            <w:highlight w:val="white"/>
            <w:u w:val="single"/>
            <w:rtl w:val="0"/>
          </w:rPr>
          <w:t xml:space="preserve">PBL: Who Am I?</w:t>
        </w:r>
      </w:hyperlink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40" w:before="0" w:line="240" w:lineRule="auto"/>
        <w:contextualSpacing w:val="0"/>
        <w:jc w:val="center"/>
      </w:pPr>
      <w:r w:rsidDel="00000000" w:rsidR="00000000" w:rsidRPr="00000000">
        <w:drawing>
          <wp:inline distB="0" distT="0" distL="114300" distR="114300">
            <wp:extent cx="456565" cy="303530"/>
            <wp:effectExtent b="0" l="0" r="0" t="0"/>
            <wp:docPr descr="car.jpg" id="12" name="image16.png"/>
            <a:graphic>
              <a:graphicData uri="http://schemas.openxmlformats.org/drawingml/2006/picture">
                <pic:pic>
                  <pic:nvPicPr>
                    <pic:cNvPr descr="car.jpg"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303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Driving Question:</w:t>
      </w:r>
      <w:r w:rsidDel="00000000" w:rsidR="00000000" w:rsidRPr="00000000">
        <w:rPr>
          <w:b w:val="1"/>
          <w:rtl w:val="0"/>
        </w:rPr>
        <w:t xml:space="preserve"> When exploring new ideas and technology, can we discover new things and plant our flag of success?</w:t>
      </w:r>
    </w:p>
    <w:p w:rsidR="00000000" w:rsidDel="00000000" w:rsidP="00000000" w:rsidRDefault="00000000" w:rsidRPr="00000000">
      <w:pPr>
        <w:spacing w:after="40" w:before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585.0" w:type="dxa"/>
        <w:jc w:val="left"/>
        <w:tblInd w:w="-120.0" w:type="dxa"/>
        <w:tblLayout w:type="fixed"/>
        <w:tblLook w:val="0000"/>
      </w:tblPr>
      <w:tblGrid>
        <w:gridCol w:w="9585"/>
        <w:tblGridChange w:id="0">
          <w:tblGrid>
            <w:gridCol w:w="958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before="0" w:line="240" w:lineRule="auto"/>
              <w:contextualSpacing w:val="0"/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Learning Targets: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spacing w:after="40" w:before="0" w:line="240" w:lineRule="auto"/>
              <w:ind w:left="720" w:right="0" w:hanging="360"/>
              <w:jc w:val="left"/>
              <w:rPr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Social Studies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"/>
              </w:numPr>
              <w:spacing w:after="4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Outcome 1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7"/>
              </w:numPr>
              <w:spacing w:after="40" w:before="0" w:line="240" w:lineRule="auto"/>
              <w:ind w:left="21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Students will examine the concept of exploration.</w:t>
            </w:r>
          </w:p>
          <w:p w:rsidR="00000000" w:rsidDel="00000000" w:rsidP="00000000" w:rsidRDefault="00000000" w:rsidRPr="00000000">
            <w:pPr>
              <w:numPr>
                <w:ilvl w:val="3"/>
                <w:numId w:val="7"/>
              </w:numPr>
              <w:spacing w:after="40" w:lineRule="auto"/>
              <w:ind w:left="2880" w:hanging="360"/>
              <w:contextualSpacing w:val="1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exploring is about curiosity, problem solving, creativity, and innovation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spacing w:after="4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Technology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7"/>
              </w:numPr>
              <w:spacing w:after="4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Outcomes 4: Productivity and Innovation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7"/>
              </w:numPr>
              <w:spacing w:after="40" w:before="0" w:line="240" w:lineRule="auto"/>
              <w:ind w:left="216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Students will use digital tools to plan, create, and publish their work both individually and collaboratively.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spacing w:after="40" w:before="0" w:line="240" w:lineRule="auto"/>
              <w:ind w:left="144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600.0" w:type="dxa"/>
        <w:jc w:val="left"/>
        <w:tblInd w:w="-120.0" w:type="dxa"/>
        <w:tblLayout w:type="fixed"/>
        <w:tblLook w:val="0000"/>
      </w:tblPr>
      <w:tblGrid>
        <w:gridCol w:w="9600"/>
        <w:tblGridChange w:id="0">
          <w:tblGrid>
            <w:gridCol w:w="9600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before="0" w:line="240" w:lineRule="auto"/>
              <w:contextualSpacing w:val="0"/>
            </w:pPr>
            <w:bookmarkStart w:colFirst="0" w:colLast="0" w:name="id.jrrizrb4pw9m" w:id="0"/>
            <w:bookmarkEnd w:id="0"/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Resources: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spacing w:after="40" w:before="0" w:line="240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LCD Projector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Screencast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on We Flag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Screencast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on DoInk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 set of ipads or other devices (need apps </w:t>
            </w:r>
            <w:hyperlink r:id="rId1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Quiver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and </w:t>
            </w: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DoInk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green screens (green plastic table cloth or shower curtain work well)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 </w:t>
            </w:r>
            <w:hyperlink w:anchor="id.3fxg7zlmjzra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banner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 </w:t>
            </w:r>
            <w:hyperlink w:anchor="id.3fxg7zlmjzra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poster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4-5 netbooks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ind w:left="72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9585.0" w:type="dxa"/>
        <w:jc w:val="left"/>
        <w:tblInd w:w="-105.0" w:type="dxa"/>
        <w:tblLayout w:type="fixed"/>
        <w:tblLook w:val="0000"/>
      </w:tblPr>
      <w:tblGrid>
        <w:gridCol w:w="9585"/>
        <w:tblGridChange w:id="0">
          <w:tblGrid>
            <w:gridCol w:w="958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5.0" w:type="dxa"/>
              <w:left w:w="105.0" w:type="dxa"/>
              <w:bottom w:w="105.0" w:type="dxa"/>
              <w:right w:w="105.0" w:type="dxa"/>
            </w:tcMar>
          </w:tcPr>
          <w:p w:rsidR="00000000" w:rsidDel="00000000" w:rsidP="00000000" w:rsidRDefault="00000000" w:rsidRPr="00000000">
            <w:pPr>
              <w:spacing w:after="40" w:before="0" w:line="240" w:lineRule="auto"/>
              <w:contextualSpacing w:val="0"/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Adaptations: 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spacing w:after="40" w:before="0"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printout of the </w:t>
            </w:r>
            <w:hyperlink w:anchor="kix.kuskfoocca5r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Step-By-Step Directions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2"/>
                <w:numId w:val="5"/>
              </w:numPr>
              <w:spacing w:after="40" w:before="0" w:line="240" w:lineRule="auto"/>
              <w:ind w:left="216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Check in to ensure they are properly participating with their partners</w:t>
            </w:r>
          </w:p>
        </w:tc>
      </w:tr>
    </w:tbl>
    <w:p w:rsidR="00000000" w:rsidDel="00000000" w:rsidP="00000000" w:rsidRDefault="00000000" w:rsidRPr="00000000">
      <w:pPr>
        <w:spacing w:after="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 w:val="0"/>
        <w:tblW w:w="9360.0" w:type="dxa"/>
        <w:jc w:val="left"/>
        <w:tblInd w:w="-120.0" w:type="dxa"/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4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/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Part 1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: (20 - 25 min)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✔</w:t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3190875</wp:posOffset>
                  </wp:positionH>
                  <wp:positionV relativeFrom="paragraph">
                    <wp:posOffset>123825</wp:posOffset>
                  </wp:positionV>
                  <wp:extent cx="2286000" cy="1373505"/>
                  <wp:effectExtent b="0" l="0" r="0" t="0"/>
                  <wp:wrapNone/>
                  <wp:docPr id="8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73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Create &amp; Publish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Evaluate &amp; Leverage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Apply &amp; Interconnect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Analyze &amp; Synthesize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Communicate &amp; Collaborate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    Find &amp; Validate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Connection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Remind students of the beginning of this large project. </w:t>
            </w:r>
          </w:p>
          <w:p w:rsidR="00000000" w:rsidDel="00000000" w:rsidP="00000000" w:rsidRDefault="00000000" w:rsidRPr="00000000">
            <w:pPr>
              <w:numPr>
                <w:ilvl w:val="1"/>
                <w:numId w:val="6"/>
              </w:numPr>
              <w:spacing w:after="40" w:lineRule="auto"/>
              <w:ind w:left="216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It started with self discovery within the cultural flower. </w:t>
            </w:r>
          </w:p>
          <w:p w:rsidR="00000000" w:rsidDel="00000000" w:rsidP="00000000" w:rsidRDefault="00000000" w:rsidRPr="00000000">
            <w:pPr>
              <w:numPr>
                <w:ilvl w:val="1"/>
                <w:numId w:val="6"/>
              </w:numPr>
              <w:spacing w:after="40" w:lineRule="auto"/>
              <w:ind w:left="216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Then it moved to the Me image that joined other images to create a full class We image. </w:t>
            </w:r>
          </w:p>
          <w:p w:rsidR="00000000" w:rsidDel="00000000" w:rsidP="00000000" w:rsidRDefault="00000000" w:rsidRPr="00000000">
            <w:pPr>
              <w:numPr>
                <w:ilvl w:val="1"/>
                <w:numId w:val="6"/>
              </w:numPr>
              <w:spacing w:after="40" w:lineRule="auto"/>
              <w:ind w:left="216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Those cultural uniqueness and similarities helped create driving questions that in turn developed new discoveries shown in the slide show. </w:t>
            </w:r>
          </w:p>
          <w:p w:rsidR="00000000" w:rsidDel="00000000" w:rsidP="00000000" w:rsidRDefault="00000000" w:rsidRPr="00000000">
            <w:pPr>
              <w:numPr>
                <w:ilvl w:val="1"/>
                <w:numId w:val="6"/>
              </w:numPr>
              <w:spacing w:after="40" w:lineRule="auto"/>
              <w:ind w:left="216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All this accomplished while adventuring through new technologies that revealed hidden secrets.  </w:t>
            </w:r>
          </w:p>
          <w:p w:rsidR="00000000" w:rsidDel="00000000" w:rsidP="00000000" w:rsidRDefault="00000000" w:rsidRPr="00000000">
            <w:pPr>
              <w:spacing w:after="40" w:lineRule="auto"/>
              <w:ind w:left="72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Guided Practice 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9"/>
              </w:numPr>
              <w:spacing w:line="276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Ask the class what that journey makes them into</w:t>
            </w:r>
          </w:p>
          <w:p w:rsidR="00000000" w:rsidDel="00000000" w:rsidP="00000000" w:rsidRDefault="00000000" w:rsidRPr="00000000">
            <w:pPr>
              <w:numPr>
                <w:ilvl w:val="1"/>
                <w:numId w:val="9"/>
              </w:numPr>
              <w:spacing w:line="276" w:lineRule="auto"/>
              <w:ind w:left="216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Hints: self discovery, adventuring, new discoveries, hidden secrets etc!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spacing w:after="4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Show them the new </w:t>
            </w:r>
            <w:hyperlink w:anchor="id.3fxg7zlmjzra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banner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for the class door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spacing w:after="40" w:before="0" w:line="240" w:lineRule="auto"/>
              <w:ind w:left="144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Have further discussion on what it means to be an explorer.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1"/>
                <w:numId w:val="2"/>
              </w:numPr>
              <w:spacing w:after="40" w:before="0" w:line="240" w:lineRule="auto"/>
              <w:ind w:left="216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Gr.4 Curriculum reminds us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numPr>
                <w:ilvl w:val="2"/>
                <w:numId w:val="2"/>
              </w:numPr>
              <w:spacing w:after="40" w:before="0" w:line="240" w:lineRule="auto"/>
              <w:ind w:left="288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exploring is about curiosity, problem solving, creativity, and innovation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Discuss how, in the past, explorers of new lands often planted a flag in their newly “conquered” land as a way of separating people into us and them.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Explicit Teaching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Teacher models/demonstrates 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Today the explorers from this class will plant a flag that is more inclusive: a flag for the world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show </w:t>
            </w:r>
            <w:hyperlink r:id="rId13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Screencast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on We Flag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/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Part 2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: (15 - 20 min)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✔</w:t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3190875</wp:posOffset>
                  </wp:positionH>
                  <wp:positionV relativeFrom="paragraph">
                    <wp:posOffset>133350</wp:posOffset>
                  </wp:positionV>
                  <wp:extent cx="2286000" cy="1373505"/>
                  <wp:effectExtent b="0" l="0" r="0" t="0"/>
                  <wp:wrapNone/>
                  <wp:docPr id="6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73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Create &amp; Publish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Evaluate &amp; Leverage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Apply &amp; Interconnect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Analyze &amp; Synthesize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Communicate &amp; Collaborate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 Find &amp; Validate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Independent/Groups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 out </w:t>
            </w:r>
            <w:hyperlink w:anchor="kix.kuskfoocca5r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step-by-step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directions to everyone but warn them that not all steps are listed in detail, some need some exploration to be revealed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remind students before they attempt their We Flag, that they will need to problem solve and be innovative in their steps forward but there are many supports available for them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There will be netbooks available already set with the We Flag screencast and the DoInk app has a screencast built in as well.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Remind them to ask peers for help after trying to figure it out on their own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40" w:lineRule="auto"/>
              <w:ind w:left="144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 a last reminder to stick to tackling difficulties ahead, put up the new class </w:t>
            </w:r>
            <w:hyperlink w:anchor="id.6x7sz8bfsc7f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motto poster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7e6e6"/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u w:val="single"/>
                <w:rtl w:val="0"/>
              </w:rPr>
              <w:t xml:space="preserve">Part 3: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5-10 minutes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0" locked="0" relativeHeight="0" simplePos="0">
                  <wp:simplePos x="0" y="0"/>
                  <wp:positionH relativeFrom="margin">
                    <wp:posOffset>3290888</wp:posOffset>
                  </wp:positionH>
                  <wp:positionV relativeFrom="paragraph">
                    <wp:posOffset>142875</wp:posOffset>
                  </wp:positionV>
                  <wp:extent cx="2062163" cy="1235149"/>
                  <wp:effectExtent b="0" l="0" r="0" t="0"/>
                  <wp:wrapNone/>
                  <wp:docPr id="5" name="image09.jpg"/>
                  <a:graphic>
                    <a:graphicData uri="http://schemas.openxmlformats.org/drawingml/2006/picture">
                      <pic:pic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12351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   Create &amp; Publish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    (✔)           Evaluate &amp; Leverage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Apply &amp; Interconnect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Analyze &amp; Synthesize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Communicate &amp; Collaborate</w:t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(   )               Find &amp; Validate</w:t>
            </w:r>
          </w:p>
        </w:tc>
      </w:tr>
      <w:tr>
        <w:trPr>
          <w:trHeight w:val="18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120.0" w:type="dxa"/>
              <w:right w:w="120.0" w:type="dxa"/>
            </w:tcMar>
          </w:tcPr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40" w:lineRule="auto"/>
              <w:contextualSpacing w:val="0"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Time to Share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Share the videos the students posted in the Google classroom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Have students recount their journey of discovery by sharing their pitfalls and eureka moments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spacing w:after="40" w:lineRule="auto"/>
              <w:ind w:left="720" w:hanging="360"/>
              <w:contextualSpacing w:val="1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Celebrate all accomplishments as a successful exploration into new territory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  <w:jc w:val="center"/>
      </w:pPr>
      <w:bookmarkStart w:colFirst="0" w:colLast="0" w:name="kix.kuskfoocca5r" w:id="1"/>
      <w:bookmarkEnd w:id="1"/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Step-By-Step Directions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1)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4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36"/>
          <w:szCs w:val="36"/>
          <w:rtl w:val="0"/>
        </w:rPr>
        <w:t xml:space="preserve">Design and colour a flag that you feel represents all people of the world. You don’t need to actually draw any people at all. The flag is meant to be symbolic.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2)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36"/>
          <w:szCs w:val="36"/>
          <w:rtl w:val="0"/>
        </w:rPr>
        <w:t xml:space="preserve">Turn on the Quiver app on your iPad and bring your flag to life as shown in the screencast. 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3)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36"/>
          <w:szCs w:val="36"/>
          <w:rtl w:val="0"/>
        </w:rPr>
        <w:t xml:space="preserve">While making sure the flapping flag is surrounded by the green screen, take an in-app video of your flag flying.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4)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36"/>
          <w:szCs w:val="36"/>
          <w:rtl w:val="0"/>
        </w:rPr>
        <w:t xml:space="preserve">Find an image of the earth on Google that you want the flag to stick on and save it to the Photo Gallery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5)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36"/>
          <w:szCs w:val="36"/>
          <w:rtl w:val="0"/>
        </w:rPr>
        <w:t xml:space="preserve">Using the app DoInk, add the Earth photo to the bottom layer and then the flag video onto the second layer.</w:t>
      </w:r>
    </w:p>
    <w:p w:rsidR="00000000" w:rsidDel="00000000" w:rsidP="00000000" w:rsidRDefault="00000000" w:rsidRPr="00000000">
      <w:pPr>
        <w:spacing w:line="276" w:lineRule="auto"/>
        <w:ind w:left="1440" w:right="0" w:hanging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6)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36"/>
          <w:szCs w:val="36"/>
          <w:rtl w:val="0"/>
        </w:rPr>
        <w:t xml:space="preserve">Position the flag image where you want it and the size you like. Click on the colour wheel to adjust the green screen.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-438149</wp:posOffset>
            </wp:positionH>
            <wp:positionV relativeFrom="paragraph">
              <wp:posOffset>6066390</wp:posOffset>
            </wp:positionV>
            <wp:extent cx="485775" cy="496335"/>
            <wp:effectExtent b="0" l="0" r="0" t="0"/>
            <wp:wrapTopAndBottom distB="114300" distT="114300"/>
            <wp:docPr descr="cultural flower.png" id="3" name="image07.png"/>
            <a:graphic>
              <a:graphicData uri="http://schemas.openxmlformats.org/drawingml/2006/picture">
                <pic:pic>
                  <pic:nvPicPr>
                    <pic:cNvPr descr="cultural flower.png" id="0" name="image0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6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276" w:lineRule="auto"/>
        <w:ind w:left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7)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36"/>
          <w:szCs w:val="36"/>
          <w:rtl w:val="0"/>
        </w:rPr>
        <w:t xml:space="preserve">Click on the mask to erase the unwanted parts of the screen. Revisit screencast for visuals.</w:t>
      </w:r>
    </w:p>
    <w:p w:rsidR="00000000" w:rsidDel="00000000" w:rsidP="00000000" w:rsidRDefault="00000000" w:rsidRPr="00000000">
      <w:pPr>
        <w:spacing w:line="276" w:lineRule="auto"/>
        <w:ind w:left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8)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1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36"/>
          <w:szCs w:val="36"/>
          <w:rtl w:val="0"/>
        </w:rPr>
        <w:t xml:space="preserve">Use the app to save a new copy of the flag flying.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144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9) </w:t>
      </w:r>
      <w:r w:rsidDel="00000000" w:rsidR="00000000" w:rsidRPr="00000000">
        <w:drawing>
          <wp:inline distB="114300" distT="114300" distL="114300" distR="114300">
            <wp:extent cx="452512" cy="452512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12" cy="452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36"/>
          <w:szCs w:val="36"/>
          <w:rtl w:val="0"/>
        </w:rPr>
        <w:t xml:space="preserve">Upload the video to Google Classroom.</w:t>
      </w:r>
    </w:p>
    <w:p w:rsidR="00000000" w:rsidDel="00000000" w:rsidP="00000000" w:rsidRDefault="00000000" w:rsidRPr="00000000">
      <w:pPr>
        <w:spacing w:line="276" w:lineRule="auto"/>
        <w:ind w:left="1440"/>
        <w:contextualSpacing w:val="0"/>
        <w:jc w:val="center"/>
      </w:pPr>
      <w:bookmarkStart w:colFirst="0" w:colLast="0" w:name="id.3fxg7zlmjzra" w:id="2"/>
      <w:bookmarkEnd w:id="2"/>
      <w:r w:rsidDel="00000000" w:rsidR="00000000" w:rsidRPr="00000000">
        <mc:AlternateContent>
          <mc:Choice Requires="wpg">
            <w:drawing>
              <wp:inline distB="114300" distT="114300" distL="114300" distR="114300">
                <wp:extent cx="2626661" cy="8579167"/>
                <wp:effectExtent b="0" l="0" r="0" t="0"/>
                <wp:docPr id="1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6661" cy="857916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626661" cy="8579167"/>
                <wp:effectExtent b="0" l="0" r="0" t="0"/>
                <wp:docPr id="1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6661" cy="857916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bookmarkStart w:colFirst="0" w:colLast="0" w:name="id.6x7sz8bfsc7f" w:id="3"/>
      <w:bookmarkEnd w:id="3"/>
      <w:r w:rsidDel="00000000" w:rsidR="00000000" w:rsidRPr="00000000">
        <w:rPr>
          <w:sz w:val="36"/>
          <w:szCs w:val="36"/>
          <w:rtl w:val="0"/>
        </w:rPr>
        <w:t xml:space="preserve">Class Motto</w:t>
      </w:r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276" w:lineRule="auto"/>
        <w:ind w:left="1440"/>
        <w:contextualSpacing w:val="0"/>
        <w:jc w:val="center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6519863" cy="7606506"/>
            <wp:effectExtent b="0" l="0" r="0" t="0"/>
            <wp:wrapSquare wrapText="bothSides" distB="114300" distT="114300" distL="114300" distR="11430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9863" cy="7606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685800</wp:posOffset>
            </wp:positionV>
            <wp:extent cx="6519863" cy="7606506"/>
            <wp:effectExtent b="0" l="0" r="0" t="0"/>
            <wp:wrapSquare wrapText="bothSides" distB="114300" distT="114300" distL="114300" distR="11430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9863" cy="7606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276" w:lineRule="auto"/>
        <w:ind w:left="1440"/>
        <w:contextualSpacing w:val="0"/>
        <w:jc w:val="center"/>
      </w:pPr>
      <w:r w:rsidDel="00000000" w:rsidR="00000000" w:rsidRPr="00000000">
        <w:rPr>
          <w:rtl w:val="0"/>
        </w:rPr>
      </w:r>
    </w:p>
    <w:sectPr>
      <w:headerReference r:id="rId30" w:type="first"/>
      <w:footerReference r:id="rId31" w:type="default"/>
      <w:footerReference r:id="rId32" w:type="first"/>
      <w:pgSz w:h="15840" w:w="12240"/>
      <w:pgMar w:bottom="1152" w:top="1152" w:left="1440" w:right="108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center"/>
    </w:pPr>
    <w:hyperlink w:anchor="id.jrrizrb4pw9m">
      <w:r w:rsidDel="00000000" w:rsidR="00000000" w:rsidRPr="00000000">
        <w:rPr>
          <w:color w:val="1155cc"/>
          <w:u w:val="single"/>
          <w:rtl w:val="0"/>
        </w:rPr>
        <w:t xml:space="preserve">(Click to return to 1st page)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7"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07.png"/><Relationship Id="rId21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1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s://youtu.be/QlH3h19ablI" TargetMode="External"/><Relationship Id="rId26" Type="http://schemas.openxmlformats.org/officeDocument/2006/relationships/image" Target="media/image22.png"/><Relationship Id="rId25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24.png"/><Relationship Id="rId5" Type="http://schemas.openxmlformats.org/officeDocument/2006/relationships/hyperlink" Target="http://mrcaseyhrsb.weebly.com/pbl-lessons.html#lesson10" TargetMode="External"/><Relationship Id="rId6" Type="http://schemas.openxmlformats.org/officeDocument/2006/relationships/hyperlink" Target="http://mrcaseyhrsb.weebly.com/pbl-lessons.html#TOCWhoAmI" TargetMode="External"/><Relationship Id="rId29" Type="http://schemas.openxmlformats.org/officeDocument/2006/relationships/image" Target="media/image01.png"/><Relationship Id="rId7" Type="http://schemas.openxmlformats.org/officeDocument/2006/relationships/image" Target="media/image16.png"/><Relationship Id="rId8" Type="http://schemas.openxmlformats.org/officeDocument/2006/relationships/hyperlink" Target="https://youtu.be/LWLYCYeCFak" TargetMode="External"/><Relationship Id="rId31" Type="http://schemas.openxmlformats.org/officeDocument/2006/relationships/footer" Target="footer1.xml"/><Relationship Id="rId30" Type="http://schemas.openxmlformats.org/officeDocument/2006/relationships/header" Target="header1.xml"/><Relationship Id="rId11" Type="http://schemas.openxmlformats.org/officeDocument/2006/relationships/hyperlink" Target="https://itunes.apple.com/ca/app/green-screen-by-do-ink/id730091131?mt=8" TargetMode="External"/><Relationship Id="rId10" Type="http://schemas.openxmlformats.org/officeDocument/2006/relationships/hyperlink" Target="http://www.quivervision.com/" TargetMode="External"/><Relationship Id="rId32" Type="http://schemas.openxmlformats.org/officeDocument/2006/relationships/footer" Target="footer2.xml"/><Relationship Id="rId13" Type="http://schemas.openxmlformats.org/officeDocument/2006/relationships/hyperlink" Target="https://youtu.be/LWLYCYeCFak" TargetMode="External"/><Relationship Id="rId12" Type="http://schemas.openxmlformats.org/officeDocument/2006/relationships/image" Target="media/image12.jpg"/><Relationship Id="rId15" Type="http://schemas.openxmlformats.org/officeDocument/2006/relationships/image" Target="media/image09.jpg"/><Relationship Id="rId14" Type="http://schemas.openxmlformats.org/officeDocument/2006/relationships/image" Target="media/image10.jpg"/><Relationship Id="rId17" Type="http://schemas.openxmlformats.org/officeDocument/2006/relationships/image" Target="media/image03.png"/><Relationship Id="rId16" Type="http://schemas.openxmlformats.org/officeDocument/2006/relationships/image" Target="media/image08.png"/><Relationship Id="rId19" Type="http://schemas.openxmlformats.org/officeDocument/2006/relationships/image" Target="media/image18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